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573C" w:rsidRPr="00FD22E9" w:rsidRDefault="00F0573C" w:rsidP="00FD22E9">
      <w:pPr>
        <w:pStyle w:val="NoSpacing"/>
        <w:jc w:val="center"/>
        <w:rPr>
          <w:rStyle w:val="head11"/>
          <w:rFonts w:ascii="Sylfaen" w:hAnsi="Sylfaen" w:cs="Sylfaen"/>
          <w:sz w:val="24"/>
          <w:szCs w:val="24"/>
        </w:rPr>
      </w:pPr>
      <w:r w:rsidRPr="00FD22E9">
        <w:rPr>
          <w:rStyle w:val="head11"/>
          <w:rFonts w:ascii="Sylfaen" w:hAnsi="Sylfaen" w:cs="Sylfaen"/>
          <w:sz w:val="24"/>
          <w:szCs w:val="24"/>
          <w:lang w:val="ka-GE"/>
        </w:rPr>
        <w:t>სს</w:t>
      </w:r>
      <w:proofErr w:type="spellStart"/>
      <w:r w:rsidRPr="00FD22E9">
        <w:rPr>
          <w:rStyle w:val="head11"/>
          <w:rFonts w:ascii="Sylfaen" w:hAnsi="Sylfaen" w:cs="Sylfaen"/>
          <w:sz w:val="24"/>
          <w:szCs w:val="24"/>
        </w:rPr>
        <w:t>იპ</w:t>
      </w:r>
      <w:proofErr w:type="spellEnd"/>
      <w:r w:rsidRPr="00FD22E9">
        <w:rPr>
          <w:rStyle w:val="head11"/>
          <w:rFonts w:ascii="Sylfaen" w:hAnsi="Sylfaen" w:cs="Sylfaen"/>
          <w:sz w:val="24"/>
          <w:szCs w:val="24"/>
        </w:rPr>
        <w:t xml:space="preserve"> - </w:t>
      </w:r>
      <w:proofErr w:type="spellStart"/>
      <w:r w:rsidRPr="00FD22E9">
        <w:rPr>
          <w:rStyle w:val="head11"/>
          <w:rFonts w:ascii="Sylfaen" w:hAnsi="Sylfaen" w:cs="Sylfaen"/>
          <w:sz w:val="24"/>
          <w:szCs w:val="24"/>
        </w:rPr>
        <w:t>სოხუმის</w:t>
      </w:r>
      <w:proofErr w:type="spellEnd"/>
      <w:r w:rsidRPr="00FD22E9">
        <w:rPr>
          <w:rStyle w:val="head11"/>
          <w:rFonts w:ascii="Sylfaen" w:hAnsi="Sylfaen" w:cs="Sylfaen"/>
          <w:sz w:val="24"/>
          <w:szCs w:val="24"/>
        </w:rPr>
        <w:t xml:space="preserve"> </w:t>
      </w:r>
      <w:proofErr w:type="spellStart"/>
      <w:r w:rsidRPr="00FD22E9">
        <w:rPr>
          <w:rStyle w:val="head11"/>
          <w:rFonts w:ascii="Sylfaen" w:hAnsi="Sylfaen" w:cs="Sylfaen"/>
          <w:sz w:val="24"/>
          <w:szCs w:val="24"/>
        </w:rPr>
        <w:t>სახელმწიფო</w:t>
      </w:r>
      <w:proofErr w:type="spellEnd"/>
      <w:r w:rsidRPr="00FD22E9">
        <w:rPr>
          <w:rStyle w:val="head11"/>
          <w:rFonts w:ascii="Sylfaen" w:hAnsi="Sylfaen" w:cs="Sylfaen"/>
          <w:sz w:val="24"/>
          <w:szCs w:val="24"/>
        </w:rPr>
        <w:t xml:space="preserve"> </w:t>
      </w:r>
      <w:proofErr w:type="spellStart"/>
      <w:r w:rsidRPr="00FD22E9">
        <w:rPr>
          <w:rStyle w:val="head11"/>
          <w:rFonts w:ascii="Sylfaen" w:hAnsi="Sylfaen" w:cs="Sylfaen"/>
          <w:sz w:val="24"/>
          <w:szCs w:val="24"/>
        </w:rPr>
        <w:t>უნივერსიტეტი</w:t>
      </w:r>
      <w:proofErr w:type="spellEnd"/>
    </w:p>
    <w:p w:rsidR="00FD22E9" w:rsidRPr="00FD22E9" w:rsidRDefault="00FD22E9" w:rsidP="00FD22E9">
      <w:pPr>
        <w:pStyle w:val="NoSpacing"/>
        <w:jc w:val="center"/>
        <w:rPr>
          <w:rStyle w:val="head11"/>
          <w:rFonts w:ascii="Sylfaen" w:hAnsi="Sylfaen"/>
          <w:sz w:val="24"/>
          <w:szCs w:val="24"/>
        </w:rPr>
      </w:pPr>
    </w:p>
    <w:p w:rsidR="00F0573C" w:rsidRPr="00FD22E9" w:rsidRDefault="00F0573C" w:rsidP="00FD22E9">
      <w:pPr>
        <w:pStyle w:val="NoSpacing"/>
        <w:jc w:val="center"/>
        <w:rPr>
          <w:rStyle w:val="head11"/>
          <w:rFonts w:ascii="Sylfaen" w:hAnsi="Sylfaen" w:cs="Sylfaen"/>
          <w:sz w:val="24"/>
          <w:szCs w:val="24"/>
          <w:lang w:val="ka-GE"/>
        </w:rPr>
      </w:pPr>
      <w:r w:rsidRPr="00FD22E9">
        <w:rPr>
          <w:rStyle w:val="head11"/>
          <w:rFonts w:ascii="Sylfaen" w:hAnsi="Sylfaen" w:cs="Sylfaen"/>
          <w:sz w:val="24"/>
          <w:szCs w:val="24"/>
          <w:lang w:val="ka-GE"/>
        </w:rPr>
        <w:t>აკადემიური საბჭო</w:t>
      </w:r>
    </w:p>
    <w:p w:rsidR="00FD22E9" w:rsidRPr="00FD22E9" w:rsidRDefault="00FD22E9" w:rsidP="00FD22E9">
      <w:pPr>
        <w:pStyle w:val="NoSpacing"/>
        <w:jc w:val="center"/>
        <w:rPr>
          <w:rFonts w:ascii="Sylfaen" w:hAnsi="Sylfaen"/>
          <w:sz w:val="24"/>
          <w:szCs w:val="24"/>
          <w:lang w:val="ka-GE"/>
        </w:rPr>
      </w:pPr>
    </w:p>
    <w:p w:rsidR="00F0573C" w:rsidRPr="00FD22E9" w:rsidRDefault="00800949" w:rsidP="00FD22E9">
      <w:pPr>
        <w:pStyle w:val="NoSpacing"/>
        <w:jc w:val="center"/>
        <w:rPr>
          <w:rFonts w:ascii="Sylfaen" w:hAnsi="Sylfaen"/>
          <w:sz w:val="24"/>
          <w:szCs w:val="24"/>
          <w:lang w:val="ka-GE"/>
        </w:rPr>
      </w:pPr>
      <w:r w:rsidRPr="00FD22E9">
        <w:rPr>
          <w:rFonts w:ascii="Sylfaen" w:hAnsi="Sylfaen"/>
          <w:sz w:val="24"/>
          <w:szCs w:val="24"/>
          <w:lang w:val="ka-GE"/>
        </w:rPr>
        <w:t>22</w:t>
      </w:r>
      <w:r w:rsidR="00F0573C" w:rsidRPr="00FD22E9">
        <w:rPr>
          <w:rFonts w:ascii="Sylfaen" w:hAnsi="Sylfaen"/>
          <w:sz w:val="24"/>
          <w:szCs w:val="24"/>
        </w:rPr>
        <w:t>.</w:t>
      </w:r>
      <w:r w:rsidR="00F0573C" w:rsidRPr="00FD22E9">
        <w:rPr>
          <w:rFonts w:ascii="Sylfaen" w:hAnsi="Sylfaen"/>
          <w:sz w:val="24"/>
          <w:szCs w:val="24"/>
          <w:lang w:val="ka-GE"/>
        </w:rPr>
        <w:t xml:space="preserve"> </w:t>
      </w:r>
      <w:r w:rsidR="00F0573C" w:rsidRPr="00FD22E9">
        <w:rPr>
          <w:rFonts w:ascii="Sylfaen" w:hAnsi="Sylfaen"/>
          <w:sz w:val="24"/>
          <w:szCs w:val="24"/>
        </w:rPr>
        <w:t>06</w:t>
      </w:r>
      <w:r w:rsidR="00F0573C" w:rsidRPr="00FD22E9">
        <w:rPr>
          <w:rFonts w:ascii="Sylfaen" w:hAnsi="Sylfaen"/>
          <w:sz w:val="24"/>
          <w:szCs w:val="24"/>
          <w:lang w:val="ka-GE"/>
        </w:rPr>
        <w:t>. 2020</w:t>
      </w:r>
    </w:p>
    <w:p w:rsidR="00FD22E9" w:rsidRPr="00FD22E9" w:rsidRDefault="00FD22E9" w:rsidP="00FD22E9">
      <w:pPr>
        <w:pStyle w:val="NoSpacing"/>
        <w:jc w:val="center"/>
        <w:rPr>
          <w:rFonts w:ascii="Sylfaen" w:hAnsi="Sylfaen"/>
          <w:sz w:val="24"/>
          <w:szCs w:val="24"/>
          <w:lang w:val="ka-GE"/>
        </w:rPr>
      </w:pPr>
    </w:p>
    <w:p w:rsidR="00F0573C" w:rsidRPr="00FD22E9" w:rsidRDefault="00F0573C" w:rsidP="00FD22E9">
      <w:pPr>
        <w:pStyle w:val="NoSpacing"/>
        <w:jc w:val="center"/>
        <w:rPr>
          <w:rFonts w:ascii="Sylfaen" w:hAnsi="Sylfaen"/>
          <w:b/>
          <w:color w:val="000000"/>
          <w:sz w:val="24"/>
          <w:szCs w:val="24"/>
          <w:lang w:val="ka-GE"/>
        </w:rPr>
      </w:pPr>
      <w:r w:rsidRPr="00FD22E9">
        <w:rPr>
          <w:rFonts w:ascii="Sylfaen" w:hAnsi="Sylfaen"/>
          <w:b/>
          <w:color w:val="000000"/>
          <w:sz w:val="24"/>
          <w:szCs w:val="24"/>
          <w:lang w:val="ka-GE"/>
        </w:rPr>
        <w:t>დადგენილება  № 05/01-</w:t>
      </w:r>
      <w:r w:rsidR="003B4F75" w:rsidRPr="00FD22E9">
        <w:rPr>
          <w:rFonts w:ascii="Sylfaen" w:hAnsi="Sylfaen"/>
          <w:b/>
          <w:color w:val="000000"/>
          <w:sz w:val="24"/>
          <w:szCs w:val="24"/>
        </w:rPr>
        <w:t>6</w:t>
      </w:r>
      <w:r w:rsidR="00800949" w:rsidRPr="00FD22E9">
        <w:rPr>
          <w:rFonts w:ascii="Sylfaen" w:hAnsi="Sylfaen"/>
          <w:b/>
          <w:color w:val="000000"/>
          <w:sz w:val="24"/>
          <w:szCs w:val="24"/>
          <w:lang w:val="ka-GE"/>
        </w:rPr>
        <w:t>22</w:t>
      </w:r>
    </w:p>
    <w:p w:rsidR="00FD22E9" w:rsidRPr="00FD22E9" w:rsidRDefault="00FD22E9" w:rsidP="00FD22E9">
      <w:pPr>
        <w:pStyle w:val="NoSpacing"/>
        <w:jc w:val="center"/>
        <w:rPr>
          <w:rFonts w:ascii="Sylfaen" w:hAnsi="Sylfaen"/>
          <w:b/>
          <w:color w:val="000000"/>
          <w:sz w:val="24"/>
          <w:szCs w:val="24"/>
          <w:lang w:val="ka-GE"/>
        </w:rPr>
      </w:pPr>
    </w:p>
    <w:p w:rsidR="008B4D77" w:rsidRPr="00FD22E9" w:rsidRDefault="008B4D77" w:rsidP="00622249">
      <w:pPr>
        <w:spacing w:line="256" w:lineRule="auto"/>
        <w:ind w:left="-90" w:right="-270"/>
        <w:contextualSpacing/>
        <w:jc w:val="both"/>
        <w:rPr>
          <w:rFonts w:ascii="Sylfaen" w:hAnsi="Sylfaen"/>
          <w:b/>
          <w:sz w:val="24"/>
          <w:szCs w:val="24"/>
          <w:lang w:val="ka-GE"/>
        </w:rPr>
      </w:pPr>
      <w:r w:rsidRPr="00FD22E9">
        <w:rPr>
          <w:rFonts w:ascii="Sylfaen" w:hAnsi="Sylfaen"/>
          <w:b/>
          <w:sz w:val="24"/>
          <w:szCs w:val="24"/>
          <w:lang w:val="ka-GE"/>
        </w:rPr>
        <w:t xml:space="preserve">სსიპ-სოხუმის სახელმწიფო უნივერსიტეტში 2019-2020 სასწავლო წლის გაზაფხულის სემესტრში საუნივერსიტეტო სივრცეში </w:t>
      </w:r>
      <w:r w:rsidR="002A183A" w:rsidRPr="00FD22E9">
        <w:rPr>
          <w:rFonts w:ascii="Sylfaen" w:hAnsi="Sylfaen"/>
          <w:b/>
          <w:color w:val="000000" w:themeColor="text1"/>
          <w:sz w:val="24"/>
          <w:szCs w:val="24"/>
          <w:lang w:val="ka-GE"/>
        </w:rPr>
        <w:t>სამართლისა და დიპლომატიის</w:t>
      </w:r>
      <w:r w:rsidRPr="00FD22E9">
        <w:rPr>
          <w:rFonts w:ascii="Sylfaen" w:hAnsi="Sylfaen"/>
          <w:b/>
          <w:color w:val="000000" w:themeColor="text1"/>
          <w:sz w:val="24"/>
          <w:szCs w:val="24"/>
          <w:lang w:val="ka-GE"/>
        </w:rPr>
        <w:t xml:space="preserve"> ფაკულტეტზე</w:t>
      </w:r>
      <w:r w:rsidRPr="00FD22E9">
        <w:rPr>
          <w:rFonts w:ascii="Sylfaen" w:hAnsi="Sylfaen"/>
          <w:b/>
          <w:color w:val="FF0000"/>
          <w:sz w:val="24"/>
          <w:szCs w:val="24"/>
          <w:lang w:val="ka-GE"/>
        </w:rPr>
        <w:t xml:space="preserve"> </w:t>
      </w:r>
      <w:r w:rsidR="002A183A" w:rsidRPr="00FD22E9">
        <w:rPr>
          <w:rFonts w:ascii="Sylfaen" w:hAnsi="Sylfaen"/>
          <w:b/>
          <w:sz w:val="24"/>
          <w:szCs w:val="24"/>
          <w:lang w:val="ka-GE"/>
        </w:rPr>
        <w:t>კრიმინალისტიკის ლაბორატორიის ბაზაზე სასწავლო პრაქტიკის</w:t>
      </w:r>
      <w:r w:rsidR="00066FF7" w:rsidRPr="00FD22E9">
        <w:rPr>
          <w:rFonts w:ascii="Sylfaen" w:hAnsi="Sylfaen"/>
          <w:b/>
          <w:sz w:val="24"/>
          <w:szCs w:val="24"/>
          <w:lang w:val="ka-GE"/>
        </w:rPr>
        <w:t xml:space="preserve"> დასკვნითი ნაწილის </w:t>
      </w:r>
      <w:r w:rsidR="002A183A" w:rsidRPr="00FD22E9">
        <w:rPr>
          <w:rFonts w:ascii="Sylfaen" w:hAnsi="Sylfaen"/>
          <w:b/>
          <w:sz w:val="24"/>
          <w:szCs w:val="24"/>
          <w:lang w:val="ka-GE"/>
        </w:rPr>
        <w:t xml:space="preserve">  </w:t>
      </w:r>
      <w:r w:rsidRPr="00FD22E9">
        <w:rPr>
          <w:rFonts w:ascii="Sylfaen" w:hAnsi="Sylfaen"/>
          <w:b/>
          <w:sz w:val="24"/>
          <w:szCs w:val="24"/>
          <w:lang w:val="ka-GE"/>
        </w:rPr>
        <w:t>ჩატარების</w:t>
      </w:r>
      <w:r w:rsidR="00D80FC9" w:rsidRPr="00FD22E9">
        <w:rPr>
          <w:rFonts w:ascii="Sylfaen" w:hAnsi="Sylfaen"/>
          <w:b/>
          <w:sz w:val="24"/>
          <w:szCs w:val="24"/>
          <w:lang w:val="ka-GE"/>
        </w:rPr>
        <w:t xml:space="preserve"> შესახებ</w:t>
      </w:r>
    </w:p>
    <w:p w:rsidR="008B4D77" w:rsidRPr="00FD22E9" w:rsidRDefault="008B4D77" w:rsidP="008B4D77">
      <w:pPr>
        <w:spacing w:line="256" w:lineRule="auto"/>
        <w:ind w:left="-90" w:right="-270"/>
        <w:contextualSpacing/>
        <w:jc w:val="both"/>
        <w:rPr>
          <w:rFonts w:ascii="Sylfaen" w:hAnsi="Sylfaen"/>
          <w:b/>
          <w:sz w:val="24"/>
          <w:szCs w:val="24"/>
          <w:lang w:val="ka-GE"/>
        </w:rPr>
      </w:pPr>
    </w:p>
    <w:p w:rsidR="008B4D77" w:rsidRPr="00FD22E9" w:rsidRDefault="008B4D77" w:rsidP="00D80FC9">
      <w:pPr>
        <w:spacing w:line="256" w:lineRule="auto"/>
        <w:ind w:right="-360"/>
        <w:jc w:val="both"/>
        <w:rPr>
          <w:rFonts w:ascii="Sylfaen" w:hAnsi="Sylfaen"/>
          <w:color w:val="FF0000"/>
          <w:sz w:val="20"/>
          <w:szCs w:val="20"/>
          <w:lang w:val="ka-GE"/>
        </w:rPr>
      </w:pPr>
      <w:r w:rsidRPr="00FD22E9">
        <w:rPr>
          <w:rFonts w:ascii="Sylfaen" w:hAnsi="Sylfaen" w:cs="Sylfaen"/>
          <w:color w:val="000000"/>
          <w:sz w:val="24"/>
          <w:szCs w:val="24"/>
          <w:lang w:val="ka-GE"/>
        </w:rPr>
        <w:t xml:space="preserve"> </w:t>
      </w:r>
      <w:r w:rsidRPr="00FD22E9">
        <w:rPr>
          <w:rFonts w:ascii="Sylfaen" w:hAnsi="Sylfaen"/>
          <w:sz w:val="20"/>
          <w:szCs w:val="20"/>
          <w:lang w:val="ka-GE"/>
        </w:rPr>
        <w:t>,,უმაღლესი განათლების შესახებ</w:t>
      </w:r>
      <w:r w:rsidR="006C514A">
        <w:rPr>
          <w:rFonts w:ascii="Sylfaen" w:hAnsi="Sylfaen"/>
          <w:sz w:val="20"/>
          <w:szCs w:val="20"/>
          <w:lang w:val="ka-GE"/>
        </w:rPr>
        <w:t>”</w:t>
      </w:r>
      <w:r w:rsidRPr="00FD22E9">
        <w:rPr>
          <w:rFonts w:ascii="Sylfaen" w:hAnsi="Sylfaen"/>
          <w:sz w:val="20"/>
          <w:szCs w:val="20"/>
          <w:lang w:val="ka-GE"/>
        </w:rPr>
        <w:t xml:space="preserve"> საქართველოს კანონის 21-ე მუხლის პირველი პუნქტის „ს“ ქვეპუნქტის, საქართველოს განათლებისა და მეცნიერებათა მინისტრის 2013 წლის 3 სექტემბრის №123/ნ ბრძანებით დამტკიცებული საჯარო სამართლის იურიდიული პირის - სოხუმის სახელმწიფო უნივერსიტეტის წესდების მე</w:t>
      </w:r>
      <w:r w:rsidR="005B21BD" w:rsidRPr="00FD22E9">
        <w:rPr>
          <w:rFonts w:ascii="Sylfaen" w:hAnsi="Sylfaen"/>
          <w:sz w:val="20"/>
          <w:szCs w:val="20"/>
          <w:lang w:val="ka-GE"/>
        </w:rPr>
        <w:t>-8</w:t>
      </w:r>
      <w:bookmarkStart w:id="0" w:name="_GoBack"/>
      <w:bookmarkEnd w:id="0"/>
      <w:r w:rsidRPr="00FD22E9">
        <w:rPr>
          <w:rFonts w:ascii="Sylfaen" w:hAnsi="Sylfaen"/>
          <w:sz w:val="20"/>
          <w:szCs w:val="20"/>
          <w:lang w:val="ka-GE"/>
        </w:rPr>
        <w:t xml:space="preserve"> მუხლის პირველი პუნქტის „უ“ ქვეპუნქტის, „საგანმანათლებლო დაწესებულებებში სასწავლო პროცესის განხორციელების შესახებ“ </w:t>
      </w:r>
      <w:r w:rsidRPr="00FD22E9">
        <w:rPr>
          <w:rFonts w:ascii="Sylfaen" w:hAnsi="Sylfaen"/>
          <w:color w:val="000000" w:themeColor="text1"/>
          <w:sz w:val="20"/>
          <w:szCs w:val="20"/>
          <w:lang w:val="ka-GE"/>
        </w:rPr>
        <w:t>საქართველოს მთავრობის 2020 წლის  22 მაისის №321 დადგენილების პირველი მუხლის მე-2 პუნქტის „ა“ ქვეპუნქტის, „იზოლაციისა და კარანტის წესების დამტკიცების შესახებ“ საქართველოს მთავრობის 2020 წლის 23 მაისის №322 დადგენილების მე-3 მუხლის პირველი პუნქტის</w:t>
      </w:r>
      <w:r w:rsidR="000466A5" w:rsidRPr="00FD22E9">
        <w:rPr>
          <w:rFonts w:ascii="Sylfaen" w:hAnsi="Sylfaen"/>
          <w:color w:val="000000" w:themeColor="text1"/>
          <w:sz w:val="20"/>
          <w:szCs w:val="20"/>
          <w:lang w:val="ka-GE"/>
        </w:rPr>
        <w:t>,</w:t>
      </w:r>
      <w:r w:rsidR="00D80FC9" w:rsidRPr="00FD22E9">
        <w:rPr>
          <w:rFonts w:ascii="Sylfaen" w:hAnsi="Sylfaen"/>
          <w:color w:val="000000" w:themeColor="text1"/>
          <w:sz w:val="20"/>
          <w:szCs w:val="20"/>
          <w:lang w:val="ka-GE"/>
        </w:rPr>
        <w:t xml:space="preserve"> </w:t>
      </w:r>
      <w:r w:rsidR="00801F77" w:rsidRPr="00FD22E9">
        <w:rPr>
          <w:rFonts w:ascii="Sylfaen" w:hAnsi="Sylfaen"/>
          <w:color w:val="000000" w:themeColor="text1"/>
          <w:sz w:val="20"/>
          <w:szCs w:val="20"/>
          <w:lang w:val="ka-GE"/>
        </w:rPr>
        <w:t xml:space="preserve">სსუ-ს </w:t>
      </w:r>
      <w:r w:rsidR="003B4F75" w:rsidRPr="00FD22E9">
        <w:rPr>
          <w:rFonts w:ascii="Sylfaen" w:hAnsi="Sylfaen"/>
          <w:color w:val="000000" w:themeColor="text1"/>
          <w:sz w:val="20"/>
          <w:szCs w:val="20"/>
          <w:lang w:val="ka-GE"/>
        </w:rPr>
        <w:t xml:space="preserve"> სამართლისა და დიპლომატიის</w:t>
      </w:r>
      <w:r w:rsidR="00452BF3" w:rsidRPr="00FD22E9">
        <w:rPr>
          <w:rFonts w:ascii="Sylfaen" w:hAnsi="Sylfaen"/>
          <w:color w:val="000000" w:themeColor="text1"/>
          <w:sz w:val="20"/>
          <w:szCs w:val="20"/>
          <w:lang w:val="ka-GE"/>
        </w:rPr>
        <w:t xml:space="preserve"> ფაკულტეტის დეკანის </w:t>
      </w:r>
      <w:r w:rsidR="00D80FC9" w:rsidRPr="00FD22E9">
        <w:rPr>
          <w:rFonts w:ascii="Sylfaen" w:hAnsi="Sylfaen"/>
          <w:color w:val="000000" w:themeColor="text1"/>
          <w:sz w:val="20"/>
          <w:szCs w:val="20"/>
          <w:lang w:val="ka-GE"/>
        </w:rPr>
        <w:t>2020 წლის 22 ივნისის</w:t>
      </w:r>
      <w:r w:rsidR="003B4F75" w:rsidRPr="00FD22E9">
        <w:rPr>
          <w:rFonts w:ascii="Sylfaen" w:hAnsi="Sylfaen"/>
          <w:color w:val="000000" w:themeColor="text1"/>
          <w:sz w:val="20"/>
          <w:szCs w:val="20"/>
          <w:lang w:val="ka-GE"/>
        </w:rPr>
        <w:t xml:space="preserve"> №15/01-454</w:t>
      </w:r>
      <w:r w:rsidR="00D80FC9" w:rsidRPr="00FD22E9">
        <w:rPr>
          <w:rFonts w:ascii="Sylfaen" w:hAnsi="Sylfaen"/>
          <w:color w:val="000000" w:themeColor="text1"/>
          <w:sz w:val="20"/>
          <w:szCs w:val="20"/>
          <w:lang w:val="ka-GE"/>
        </w:rPr>
        <w:t xml:space="preserve"> მოხსენებითი ბარათის საფუძველზე </w:t>
      </w:r>
    </w:p>
    <w:p w:rsidR="00FD22E9" w:rsidRDefault="00FD22E9" w:rsidP="008B4D77">
      <w:pPr>
        <w:spacing w:line="276" w:lineRule="auto"/>
        <w:jc w:val="both"/>
        <w:rPr>
          <w:rFonts w:ascii="Sylfaen" w:hAnsi="Sylfaen"/>
          <w:b/>
          <w:sz w:val="24"/>
          <w:szCs w:val="24"/>
          <w:lang w:val="ka-GE"/>
        </w:rPr>
      </w:pPr>
    </w:p>
    <w:p w:rsidR="00FD22E9" w:rsidRPr="00FD22E9" w:rsidRDefault="008B4D77" w:rsidP="008B4D77">
      <w:pPr>
        <w:spacing w:line="276" w:lineRule="auto"/>
        <w:jc w:val="both"/>
        <w:rPr>
          <w:rFonts w:ascii="Sylfaen" w:hAnsi="Sylfaen"/>
          <w:b/>
          <w:sz w:val="24"/>
          <w:szCs w:val="24"/>
          <w:lang w:val="ka-GE"/>
        </w:rPr>
      </w:pPr>
      <w:r w:rsidRPr="00FD22E9">
        <w:rPr>
          <w:rFonts w:ascii="Sylfaen" w:hAnsi="Sylfaen"/>
          <w:b/>
          <w:sz w:val="24"/>
          <w:szCs w:val="24"/>
          <w:lang w:val="ka-GE"/>
        </w:rPr>
        <w:t>აკადემიურმა საბჭო</w:t>
      </w:r>
      <w:r w:rsidR="009E3180" w:rsidRPr="00FD22E9">
        <w:rPr>
          <w:rFonts w:ascii="Sylfaen" w:hAnsi="Sylfaen"/>
          <w:b/>
          <w:sz w:val="24"/>
          <w:szCs w:val="24"/>
          <w:lang w:val="ka-GE"/>
        </w:rPr>
        <w:t>მ</w:t>
      </w:r>
      <w:r w:rsidRPr="00FD22E9">
        <w:rPr>
          <w:rFonts w:ascii="Sylfaen" w:hAnsi="Sylfaen"/>
          <w:b/>
          <w:sz w:val="24"/>
          <w:szCs w:val="24"/>
          <w:lang w:val="ka-GE"/>
        </w:rPr>
        <w:t xml:space="preserve"> დაადგინა:</w:t>
      </w:r>
    </w:p>
    <w:p w:rsidR="00225CB4" w:rsidRPr="00FD22E9" w:rsidRDefault="008B4D77" w:rsidP="009E3180">
      <w:pPr>
        <w:numPr>
          <w:ilvl w:val="0"/>
          <w:numId w:val="3"/>
        </w:numPr>
        <w:spacing w:line="276" w:lineRule="auto"/>
        <w:ind w:left="360" w:right="-400"/>
        <w:contextualSpacing/>
        <w:jc w:val="both"/>
        <w:rPr>
          <w:rFonts w:ascii="Sylfaen" w:hAnsi="Sylfaen"/>
          <w:sz w:val="24"/>
          <w:szCs w:val="24"/>
          <w:lang w:val="ka-GE"/>
        </w:rPr>
      </w:pPr>
      <w:r w:rsidRPr="00FD22E9">
        <w:rPr>
          <w:rFonts w:ascii="Sylfaen" w:hAnsi="Sylfaen"/>
          <w:sz w:val="24"/>
          <w:szCs w:val="24"/>
          <w:lang w:val="ka-GE"/>
        </w:rPr>
        <w:t>სსიპ-სოხუმის სახელმწიფო უნივერსიტეტში 2019-2020 სასწავლო წლის გაზაფხულის სემესტრში საუნივერსიტეტო სივრცეში</w:t>
      </w:r>
      <w:r w:rsidR="00237F64" w:rsidRPr="00FD22E9">
        <w:rPr>
          <w:rFonts w:ascii="Sylfaen" w:hAnsi="Sylfaen"/>
          <w:sz w:val="24"/>
          <w:szCs w:val="24"/>
          <w:lang w:val="ka-GE"/>
        </w:rPr>
        <w:t xml:space="preserve"> </w:t>
      </w:r>
      <w:r w:rsidR="002A183A" w:rsidRPr="00FD22E9">
        <w:rPr>
          <w:rFonts w:ascii="Sylfaen" w:hAnsi="Sylfaen"/>
          <w:sz w:val="24"/>
          <w:szCs w:val="24"/>
          <w:lang w:val="ka-GE"/>
        </w:rPr>
        <w:t xml:space="preserve">სამართლისა და დიპლომატიის </w:t>
      </w:r>
      <w:r w:rsidRPr="00FD22E9">
        <w:rPr>
          <w:rFonts w:ascii="Sylfaen" w:hAnsi="Sylfaen"/>
          <w:color w:val="000000" w:themeColor="text1"/>
          <w:sz w:val="24"/>
          <w:szCs w:val="24"/>
          <w:lang w:val="ka-GE"/>
        </w:rPr>
        <w:t xml:space="preserve">ფაკულტეტზე </w:t>
      </w:r>
      <w:r w:rsidR="00CB3057" w:rsidRPr="00FD22E9">
        <w:rPr>
          <w:rFonts w:ascii="Sylfaen" w:hAnsi="Sylfaen"/>
          <w:sz w:val="24"/>
          <w:szCs w:val="24"/>
          <w:lang w:val="ka-GE"/>
        </w:rPr>
        <w:t>კრიმინალისტიკის</w:t>
      </w:r>
      <w:r w:rsidR="00066FF7" w:rsidRPr="00FD22E9">
        <w:rPr>
          <w:rFonts w:ascii="Sylfaen" w:hAnsi="Sylfaen"/>
          <w:sz w:val="24"/>
          <w:szCs w:val="24"/>
          <w:lang w:val="ka-GE"/>
        </w:rPr>
        <w:t xml:space="preserve"> </w:t>
      </w:r>
      <w:r w:rsidR="00CB3057" w:rsidRPr="00FD22E9">
        <w:rPr>
          <w:rFonts w:ascii="Sylfaen" w:hAnsi="Sylfaen"/>
          <w:sz w:val="24"/>
          <w:szCs w:val="24"/>
          <w:lang w:val="ka-GE"/>
        </w:rPr>
        <w:t xml:space="preserve">ლაბორატორიის ბაზაზე </w:t>
      </w:r>
      <w:r w:rsidR="00237F64" w:rsidRPr="00FD22E9">
        <w:rPr>
          <w:rFonts w:ascii="Sylfaen" w:hAnsi="Sylfaen"/>
          <w:sz w:val="24"/>
          <w:szCs w:val="24"/>
          <w:lang w:val="ka-GE"/>
        </w:rPr>
        <w:t xml:space="preserve"> </w:t>
      </w:r>
      <w:r w:rsidR="00CB3057" w:rsidRPr="00FD22E9">
        <w:rPr>
          <w:rFonts w:ascii="Sylfaen" w:hAnsi="Sylfaen"/>
          <w:sz w:val="24"/>
          <w:szCs w:val="24"/>
          <w:lang w:val="ka-GE"/>
        </w:rPr>
        <w:t xml:space="preserve">სასწავლო პრაქტიკის </w:t>
      </w:r>
      <w:r w:rsidR="00492508" w:rsidRPr="00FD22E9">
        <w:rPr>
          <w:rFonts w:ascii="Sylfaen" w:hAnsi="Sylfaen"/>
          <w:sz w:val="24"/>
          <w:szCs w:val="24"/>
          <w:lang w:val="ka-GE"/>
        </w:rPr>
        <w:t xml:space="preserve">დასკვნითი  ნაწილის </w:t>
      </w:r>
      <w:r w:rsidRPr="00FD22E9">
        <w:rPr>
          <w:rFonts w:ascii="Sylfaen" w:hAnsi="Sylfaen"/>
          <w:sz w:val="24"/>
          <w:szCs w:val="24"/>
          <w:lang w:val="ka-GE"/>
        </w:rPr>
        <w:t>ჩატარების ვადად განისაზღვროს 2020 წლის</w:t>
      </w:r>
      <w:r w:rsidR="00D36448" w:rsidRPr="00FD22E9">
        <w:rPr>
          <w:rFonts w:ascii="Sylfaen" w:hAnsi="Sylfaen"/>
          <w:sz w:val="24"/>
          <w:szCs w:val="24"/>
          <w:lang w:val="ka-GE"/>
        </w:rPr>
        <w:t xml:space="preserve"> 26</w:t>
      </w:r>
      <w:r w:rsidRPr="00FD22E9">
        <w:rPr>
          <w:rFonts w:ascii="Sylfaen" w:hAnsi="Sylfaen"/>
          <w:sz w:val="24"/>
          <w:szCs w:val="24"/>
          <w:lang w:val="ka-GE"/>
        </w:rPr>
        <w:t xml:space="preserve"> ივნისი</w:t>
      </w:r>
      <w:r w:rsidR="00D706AB" w:rsidRPr="00FD22E9">
        <w:rPr>
          <w:rFonts w:ascii="Sylfaen" w:hAnsi="Sylfaen"/>
          <w:sz w:val="24"/>
          <w:szCs w:val="24"/>
          <w:lang w:val="ka-GE"/>
        </w:rPr>
        <w:t xml:space="preserve"> </w:t>
      </w:r>
      <w:r w:rsidRPr="00FD22E9">
        <w:rPr>
          <w:rFonts w:ascii="Sylfaen" w:hAnsi="Sylfaen"/>
          <w:sz w:val="24"/>
          <w:szCs w:val="24"/>
          <w:lang w:val="ka-GE"/>
        </w:rPr>
        <w:t>-</w:t>
      </w:r>
      <w:r w:rsidR="00D706AB" w:rsidRPr="00FD22E9">
        <w:rPr>
          <w:rFonts w:ascii="Sylfaen" w:hAnsi="Sylfaen"/>
          <w:sz w:val="24"/>
          <w:szCs w:val="24"/>
          <w:lang w:val="ka-GE"/>
        </w:rPr>
        <w:t xml:space="preserve"> </w:t>
      </w:r>
      <w:r w:rsidRPr="00FD22E9">
        <w:rPr>
          <w:rFonts w:ascii="Sylfaen" w:hAnsi="Sylfaen"/>
          <w:sz w:val="24"/>
          <w:szCs w:val="24"/>
          <w:lang w:val="ka-GE"/>
        </w:rPr>
        <w:t>2020 წლის 6 ივლისი</w:t>
      </w:r>
      <w:r w:rsidR="00225CB4" w:rsidRPr="00FD22E9">
        <w:rPr>
          <w:rFonts w:ascii="Sylfaen" w:hAnsi="Sylfaen"/>
          <w:sz w:val="24"/>
          <w:szCs w:val="24"/>
        </w:rPr>
        <w:t>;</w:t>
      </w:r>
    </w:p>
    <w:p w:rsidR="009E3180" w:rsidRPr="00FD22E9" w:rsidRDefault="00113827" w:rsidP="009E3180">
      <w:pPr>
        <w:numPr>
          <w:ilvl w:val="0"/>
          <w:numId w:val="3"/>
        </w:numPr>
        <w:spacing w:line="276" w:lineRule="auto"/>
        <w:ind w:left="360" w:right="-400"/>
        <w:contextualSpacing/>
        <w:jc w:val="both"/>
        <w:rPr>
          <w:rFonts w:ascii="Sylfaen" w:hAnsi="Sylfaen"/>
          <w:sz w:val="24"/>
          <w:szCs w:val="24"/>
          <w:lang w:val="ka-GE"/>
        </w:rPr>
      </w:pPr>
      <w:proofErr w:type="spellStart"/>
      <w:r w:rsidRPr="00FD22E9">
        <w:rPr>
          <w:rFonts w:ascii="Sylfaen" w:hAnsi="Sylfaen"/>
          <w:sz w:val="24"/>
          <w:szCs w:val="24"/>
        </w:rPr>
        <w:t>ამ</w:t>
      </w:r>
      <w:proofErr w:type="spellEnd"/>
      <w:r w:rsidRPr="00FD22E9">
        <w:rPr>
          <w:rFonts w:ascii="Sylfaen" w:hAnsi="Sylfaen"/>
          <w:sz w:val="24"/>
          <w:szCs w:val="24"/>
        </w:rPr>
        <w:t xml:space="preserve"> </w:t>
      </w:r>
      <w:proofErr w:type="spellStart"/>
      <w:r w:rsidRPr="00FD22E9">
        <w:rPr>
          <w:rFonts w:ascii="Sylfaen" w:hAnsi="Sylfaen"/>
          <w:sz w:val="24"/>
          <w:szCs w:val="24"/>
        </w:rPr>
        <w:t>დადგენილების</w:t>
      </w:r>
      <w:proofErr w:type="spellEnd"/>
      <w:r w:rsidRPr="00FD22E9">
        <w:rPr>
          <w:rFonts w:ascii="Sylfaen" w:hAnsi="Sylfaen"/>
          <w:sz w:val="24"/>
          <w:szCs w:val="24"/>
        </w:rPr>
        <w:t xml:space="preserve"> </w:t>
      </w:r>
      <w:proofErr w:type="spellStart"/>
      <w:r w:rsidRPr="00FD22E9">
        <w:rPr>
          <w:rFonts w:ascii="Sylfaen" w:hAnsi="Sylfaen"/>
          <w:sz w:val="24"/>
          <w:szCs w:val="24"/>
        </w:rPr>
        <w:t>პირველი</w:t>
      </w:r>
      <w:proofErr w:type="spellEnd"/>
      <w:r w:rsidRPr="00FD22E9">
        <w:rPr>
          <w:rFonts w:ascii="Sylfaen" w:hAnsi="Sylfaen"/>
          <w:sz w:val="24"/>
          <w:szCs w:val="24"/>
        </w:rPr>
        <w:t xml:space="preserve"> </w:t>
      </w:r>
      <w:proofErr w:type="spellStart"/>
      <w:r w:rsidRPr="00FD22E9">
        <w:rPr>
          <w:rFonts w:ascii="Sylfaen" w:hAnsi="Sylfaen"/>
          <w:sz w:val="24"/>
          <w:szCs w:val="24"/>
        </w:rPr>
        <w:t>პუნქტი</w:t>
      </w:r>
      <w:proofErr w:type="spellEnd"/>
      <w:r w:rsidRPr="00FD22E9">
        <w:rPr>
          <w:rFonts w:ascii="Sylfaen" w:hAnsi="Sylfaen"/>
          <w:sz w:val="24"/>
          <w:szCs w:val="24"/>
          <w:lang w:val="ka-GE"/>
        </w:rPr>
        <w:t>თ გათვალისწინებული</w:t>
      </w:r>
      <w:r w:rsidR="00237F64" w:rsidRPr="00FD22E9">
        <w:rPr>
          <w:rFonts w:ascii="Sylfaen" w:hAnsi="Sylfaen"/>
          <w:sz w:val="24"/>
          <w:szCs w:val="24"/>
          <w:lang w:val="ka-GE"/>
        </w:rPr>
        <w:t xml:space="preserve"> სასწავლო </w:t>
      </w:r>
      <w:r w:rsidR="00492508" w:rsidRPr="00FD22E9">
        <w:rPr>
          <w:rFonts w:ascii="Sylfaen" w:hAnsi="Sylfaen"/>
          <w:sz w:val="24"/>
          <w:szCs w:val="24"/>
          <w:lang w:val="ka-GE"/>
        </w:rPr>
        <w:t>პრაქტიკის</w:t>
      </w:r>
      <w:r w:rsidR="00237F64" w:rsidRPr="00FD22E9">
        <w:rPr>
          <w:rFonts w:ascii="Sylfaen" w:hAnsi="Sylfaen"/>
          <w:sz w:val="24"/>
          <w:szCs w:val="24"/>
          <w:lang w:val="ka-GE"/>
        </w:rPr>
        <w:t xml:space="preserve"> </w:t>
      </w:r>
      <w:r w:rsidR="00492508" w:rsidRPr="00FD22E9">
        <w:rPr>
          <w:rFonts w:ascii="Sylfaen" w:hAnsi="Sylfaen"/>
          <w:sz w:val="24"/>
          <w:szCs w:val="24"/>
          <w:lang w:val="ka-GE"/>
        </w:rPr>
        <w:t xml:space="preserve">დასკვნითი ნაწილი </w:t>
      </w:r>
      <w:r w:rsidRPr="00FD22E9">
        <w:rPr>
          <w:rFonts w:ascii="Sylfaen" w:hAnsi="Sylfaen"/>
          <w:sz w:val="24"/>
          <w:szCs w:val="24"/>
          <w:lang w:val="ka-GE"/>
        </w:rPr>
        <w:t xml:space="preserve">ჩატარდეს დამტკიცებული </w:t>
      </w:r>
      <w:r w:rsidR="00237F64" w:rsidRPr="00FD22E9">
        <w:rPr>
          <w:rFonts w:ascii="Sylfaen" w:hAnsi="Sylfaen"/>
          <w:sz w:val="24"/>
          <w:szCs w:val="24"/>
          <w:lang w:val="ka-GE"/>
        </w:rPr>
        <w:t>ცხრილ</w:t>
      </w:r>
      <w:r w:rsidRPr="00FD22E9">
        <w:rPr>
          <w:rFonts w:ascii="Sylfaen" w:hAnsi="Sylfaen"/>
          <w:sz w:val="24"/>
          <w:szCs w:val="24"/>
          <w:lang w:val="ka-GE"/>
        </w:rPr>
        <w:t>ის დაცვით (იხ.</w:t>
      </w:r>
      <w:r w:rsidR="00AD59B5">
        <w:rPr>
          <w:rFonts w:ascii="Sylfaen" w:hAnsi="Sylfaen"/>
          <w:sz w:val="24"/>
          <w:szCs w:val="24"/>
        </w:rPr>
        <w:t xml:space="preserve"> </w:t>
      </w:r>
      <w:r w:rsidR="00237F64" w:rsidRPr="00FD22E9">
        <w:rPr>
          <w:rFonts w:ascii="Sylfaen" w:hAnsi="Sylfaen"/>
          <w:sz w:val="24"/>
          <w:szCs w:val="24"/>
          <w:lang w:val="ka-GE"/>
        </w:rPr>
        <w:t>ცხრილ</w:t>
      </w:r>
      <w:r w:rsidRPr="00FD22E9">
        <w:rPr>
          <w:rFonts w:ascii="Sylfaen" w:hAnsi="Sylfaen"/>
          <w:sz w:val="24"/>
          <w:szCs w:val="24"/>
          <w:lang w:val="ka-GE"/>
        </w:rPr>
        <w:t>ი);</w:t>
      </w:r>
    </w:p>
    <w:p w:rsidR="00113827" w:rsidRPr="00FD22E9" w:rsidRDefault="00237F64" w:rsidP="00113827">
      <w:pPr>
        <w:numPr>
          <w:ilvl w:val="0"/>
          <w:numId w:val="3"/>
        </w:numPr>
        <w:spacing w:line="276" w:lineRule="auto"/>
        <w:ind w:left="360" w:right="-400"/>
        <w:contextualSpacing/>
        <w:jc w:val="both"/>
        <w:rPr>
          <w:rFonts w:ascii="Sylfaen" w:hAnsi="Sylfaen"/>
          <w:sz w:val="24"/>
          <w:szCs w:val="24"/>
          <w:lang w:val="ka-GE"/>
        </w:rPr>
      </w:pPr>
      <w:r w:rsidRPr="00FD22E9">
        <w:rPr>
          <w:rFonts w:ascii="Sylfaen" w:hAnsi="Sylfaen"/>
          <w:sz w:val="24"/>
          <w:szCs w:val="24"/>
          <w:lang w:val="ka-GE"/>
        </w:rPr>
        <w:t xml:space="preserve">სასწავლო </w:t>
      </w:r>
      <w:r w:rsidR="00492508" w:rsidRPr="00FD22E9">
        <w:rPr>
          <w:rFonts w:ascii="Sylfaen" w:hAnsi="Sylfaen"/>
          <w:sz w:val="24"/>
          <w:szCs w:val="24"/>
          <w:lang w:val="ka-GE"/>
        </w:rPr>
        <w:t>პრაქტიკის დასკვნითი ნაწილი</w:t>
      </w:r>
      <w:r w:rsidR="00113827" w:rsidRPr="00FD22E9">
        <w:rPr>
          <w:rFonts w:ascii="Sylfaen" w:hAnsi="Sylfaen"/>
          <w:sz w:val="24"/>
          <w:szCs w:val="24"/>
          <w:lang w:val="ka-GE"/>
        </w:rPr>
        <w:t xml:space="preserve"> ჩატარდეს საქართველოს ოკუპირებული ტერიტორიებიდან დევნილთა, შრომის, ჯანმრთელობისა და სოციალური დაცვის მინისტრის 2020 წლის 29 მაისის </w:t>
      </w:r>
      <w:r w:rsidR="00113827" w:rsidRPr="00FD22E9">
        <w:rPr>
          <w:rFonts w:ascii="Sylfaen" w:hAnsi="Sylfaen"/>
          <w:sz w:val="24"/>
          <w:szCs w:val="24"/>
          <w:lang w:val="ru-RU"/>
        </w:rPr>
        <w:t>№01</w:t>
      </w:r>
      <w:r w:rsidR="00113827" w:rsidRPr="00FD22E9">
        <w:rPr>
          <w:rFonts w:ascii="Sylfaen" w:hAnsi="Sylfaen"/>
          <w:sz w:val="24"/>
          <w:szCs w:val="24"/>
          <w:lang w:val="ka-GE"/>
        </w:rPr>
        <w:t>-</w:t>
      </w:r>
      <w:r w:rsidR="00113827" w:rsidRPr="00FD22E9">
        <w:rPr>
          <w:rFonts w:ascii="Sylfaen" w:hAnsi="Sylfaen"/>
          <w:sz w:val="24"/>
          <w:szCs w:val="24"/>
          <w:lang w:val="ru-RU"/>
        </w:rPr>
        <w:t>227/</w:t>
      </w:r>
      <w:r w:rsidR="00113827" w:rsidRPr="00FD22E9">
        <w:rPr>
          <w:rFonts w:ascii="Sylfaen" w:hAnsi="Sylfaen"/>
          <w:sz w:val="24"/>
          <w:szCs w:val="24"/>
          <w:lang w:val="ka-GE"/>
        </w:rPr>
        <w:t>ო ბრძანებით გათვალისწინებული რეკომენდაციებისა და უნივერსიტეტის მიერ დადგენილი რეგულაციების შესაბამისად;</w:t>
      </w:r>
    </w:p>
    <w:p w:rsidR="0012792C" w:rsidRPr="00FD22E9" w:rsidRDefault="00237F64" w:rsidP="009E3180">
      <w:pPr>
        <w:numPr>
          <w:ilvl w:val="0"/>
          <w:numId w:val="3"/>
        </w:numPr>
        <w:spacing w:line="276" w:lineRule="auto"/>
        <w:ind w:left="360" w:right="-400"/>
        <w:contextualSpacing/>
        <w:jc w:val="both"/>
        <w:rPr>
          <w:rFonts w:ascii="Sylfaen" w:hAnsi="Sylfaen"/>
          <w:sz w:val="24"/>
          <w:szCs w:val="24"/>
          <w:lang w:val="ka-GE"/>
        </w:rPr>
      </w:pPr>
      <w:r w:rsidRPr="00FD22E9">
        <w:rPr>
          <w:rFonts w:ascii="Sylfaen" w:hAnsi="Sylfaen"/>
          <w:sz w:val="24"/>
          <w:szCs w:val="24"/>
          <w:lang w:val="ka-GE"/>
        </w:rPr>
        <w:lastRenderedPageBreak/>
        <w:t xml:space="preserve">სასწავლო პრაქტიკის </w:t>
      </w:r>
      <w:r w:rsidR="00795A62" w:rsidRPr="00FD22E9">
        <w:rPr>
          <w:rFonts w:ascii="Sylfaen" w:hAnsi="Sylfaen"/>
          <w:sz w:val="24"/>
          <w:szCs w:val="24"/>
          <w:lang w:val="ka-GE"/>
        </w:rPr>
        <w:t xml:space="preserve">დასკვნითი ნაწილის </w:t>
      </w:r>
      <w:r w:rsidRPr="00FD22E9">
        <w:rPr>
          <w:rFonts w:ascii="Sylfaen" w:hAnsi="Sylfaen"/>
          <w:sz w:val="24"/>
          <w:szCs w:val="24"/>
          <w:lang w:val="ka-GE"/>
        </w:rPr>
        <w:t>ჩატარება</w:t>
      </w:r>
      <w:r w:rsidR="005A3B9A" w:rsidRPr="00FD22E9">
        <w:rPr>
          <w:rFonts w:ascii="Sylfaen" w:hAnsi="Sylfaen"/>
          <w:sz w:val="24"/>
          <w:szCs w:val="24"/>
          <w:lang w:val="ka-GE"/>
        </w:rPr>
        <w:t>ზე</w:t>
      </w:r>
      <w:r w:rsidR="0012792C" w:rsidRPr="00FD22E9">
        <w:rPr>
          <w:rFonts w:ascii="Sylfaen" w:hAnsi="Sylfaen"/>
          <w:sz w:val="24"/>
          <w:szCs w:val="24"/>
          <w:lang w:val="ka-GE"/>
        </w:rPr>
        <w:t xml:space="preserve"> კონტროლი უზრუნველყოს </w:t>
      </w:r>
      <w:r w:rsidRPr="00FD22E9">
        <w:rPr>
          <w:rFonts w:ascii="Sylfaen" w:hAnsi="Sylfaen"/>
          <w:sz w:val="24"/>
          <w:szCs w:val="24"/>
          <w:lang w:val="ka-GE"/>
        </w:rPr>
        <w:t xml:space="preserve">სამართლისა და დიპლომატიის </w:t>
      </w:r>
      <w:r w:rsidR="0012792C" w:rsidRPr="00FD22E9">
        <w:rPr>
          <w:rFonts w:ascii="Sylfaen" w:hAnsi="Sylfaen"/>
          <w:color w:val="000000" w:themeColor="text1"/>
          <w:sz w:val="24"/>
          <w:szCs w:val="24"/>
          <w:lang w:val="ka-GE"/>
        </w:rPr>
        <w:t xml:space="preserve">ფაკულტეტის დეკანმა </w:t>
      </w:r>
      <w:r w:rsidRPr="00FD22E9">
        <w:rPr>
          <w:rFonts w:ascii="Sylfaen" w:hAnsi="Sylfaen"/>
          <w:color w:val="000000" w:themeColor="text1"/>
          <w:sz w:val="24"/>
          <w:szCs w:val="24"/>
          <w:lang w:val="ka-GE"/>
        </w:rPr>
        <w:t>გიმზერ ალან</w:t>
      </w:r>
      <w:r w:rsidR="0012792C" w:rsidRPr="00FD22E9">
        <w:rPr>
          <w:rFonts w:ascii="Sylfaen" w:hAnsi="Sylfaen"/>
          <w:color w:val="000000" w:themeColor="text1"/>
          <w:sz w:val="24"/>
          <w:szCs w:val="24"/>
          <w:lang w:val="ka-GE"/>
        </w:rPr>
        <w:t>იამ;</w:t>
      </w:r>
    </w:p>
    <w:p w:rsidR="009E3180" w:rsidRPr="00FD22E9" w:rsidRDefault="009E3180" w:rsidP="009E3180">
      <w:pPr>
        <w:numPr>
          <w:ilvl w:val="0"/>
          <w:numId w:val="3"/>
        </w:numPr>
        <w:spacing w:line="276" w:lineRule="auto"/>
        <w:ind w:left="360" w:right="-400"/>
        <w:contextualSpacing/>
        <w:jc w:val="both"/>
        <w:rPr>
          <w:rFonts w:ascii="Sylfaen" w:hAnsi="Sylfaen"/>
          <w:sz w:val="24"/>
          <w:szCs w:val="24"/>
          <w:lang w:val="ka-GE"/>
        </w:rPr>
      </w:pPr>
      <w:r w:rsidRPr="00FD22E9">
        <w:rPr>
          <w:rFonts w:ascii="Sylfaen" w:hAnsi="Sylfaen"/>
          <w:sz w:val="24"/>
          <w:szCs w:val="24"/>
          <w:lang w:val="ka-GE"/>
        </w:rPr>
        <w:t>დადგენილება ძალაშია გამოქვეყნებისთანავე;</w:t>
      </w:r>
    </w:p>
    <w:p w:rsidR="008B4D77" w:rsidRPr="00FD22E9" w:rsidRDefault="008B4D77" w:rsidP="009E3180">
      <w:pPr>
        <w:numPr>
          <w:ilvl w:val="0"/>
          <w:numId w:val="3"/>
        </w:numPr>
        <w:spacing w:line="276" w:lineRule="auto"/>
        <w:ind w:left="360" w:right="-400"/>
        <w:contextualSpacing/>
        <w:jc w:val="both"/>
        <w:rPr>
          <w:rFonts w:ascii="Sylfaen" w:hAnsi="Sylfaen"/>
          <w:sz w:val="24"/>
          <w:szCs w:val="24"/>
          <w:lang w:val="ka-GE"/>
        </w:rPr>
      </w:pPr>
      <w:r w:rsidRPr="00FD22E9">
        <w:rPr>
          <w:rFonts w:ascii="Sylfaen" w:hAnsi="Sylfaen"/>
          <w:sz w:val="24"/>
          <w:szCs w:val="24"/>
          <w:lang w:val="ka-GE"/>
        </w:rPr>
        <w:t xml:space="preserve">წინამდებარე დადგენილების გამოქვეყნება დაევალოს: </w:t>
      </w:r>
    </w:p>
    <w:p w:rsidR="008B4D77" w:rsidRPr="00FD22E9" w:rsidRDefault="008B4D77" w:rsidP="008001D0">
      <w:pPr>
        <w:spacing w:line="276" w:lineRule="auto"/>
        <w:ind w:left="900" w:right="-400" w:hanging="270"/>
        <w:jc w:val="both"/>
        <w:rPr>
          <w:rFonts w:ascii="Sylfaen" w:hAnsi="Sylfaen"/>
          <w:sz w:val="24"/>
          <w:szCs w:val="24"/>
          <w:lang w:val="ka-GE"/>
        </w:rPr>
      </w:pPr>
      <w:r w:rsidRPr="00FD22E9">
        <w:rPr>
          <w:rFonts w:ascii="Sylfaen" w:hAnsi="Sylfaen"/>
          <w:sz w:val="24"/>
          <w:szCs w:val="24"/>
          <w:lang w:val="ka-GE"/>
        </w:rPr>
        <w:t xml:space="preserve">ა) ყველასთვის თვალსაჩინო ადგილას (საინფორმაციო დაფებზე) - უნივერსიტეტის კანცელარიას; </w:t>
      </w:r>
    </w:p>
    <w:p w:rsidR="008B4D77" w:rsidRPr="00FD22E9" w:rsidRDefault="008B4D77" w:rsidP="008001D0">
      <w:pPr>
        <w:spacing w:line="276" w:lineRule="auto"/>
        <w:ind w:left="900" w:right="-400" w:hanging="270"/>
        <w:jc w:val="both"/>
        <w:rPr>
          <w:rFonts w:ascii="Sylfaen" w:hAnsi="Sylfaen"/>
          <w:sz w:val="24"/>
          <w:szCs w:val="24"/>
          <w:lang w:val="ka-GE"/>
        </w:rPr>
      </w:pPr>
      <w:r w:rsidRPr="00FD22E9">
        <w:rPr>
          <w:rFonts w:ascii="Sylfaen" w:hAnsi="Sylfaen"/>
          <w:sz w:val="24"/>
          <w:szCs w:val="24"/>
          <w:lang w:val="ka-GE"/>
        </w:rPr>
        <w:t>ბ) უნივერსიტეტის ოფიციალურ ვებ-გვერდზე - უნივერსიტეტის საზოგადოებასთან და მედიასთან ურთიერთობის სამსახურს;</w:t>
      </w:r>
    </w:p>
    <w:p w:rsidR="00F0573C" w:rsidRPr="00FD22E9" w:rsidRDefault="008B4D77" w:rsidP="008B4D77">
      <w:pPr>
        <w:numPr>
          <w:ilvl w:val="0"/>
          <w:numId w:val="3"/>
        </w:numPr>
        <w:spacing w:line="276" w:lineRule="auto"/>
        <w:ind w:left="360" w:right="-400"/>
        <w:contextualSpacing/>
        <w:jc w:val="both"/>
        <w:rPr>
          <w:rFonts w:ascii="Sylfaen" w:hAnsi="Sylfaen"/>
          <w:sz w:val="24"/>
          <w:szCs w:val="24"/>
          <w:lang w:val="ka-GE"/>
        </w:rPr>
      </w:pPr>
      <w:r w:rsidRPr="00FD22E9">
        <w:rPr>
          <w:rFonts w:ascii="Sylfaen" w:hAnsi="Sylfaen"/>
          <w:sz w:val="24"/>
          <w:szCs w:val="24"/>
          <w:lang w:val="ka-GE"/>
        </w:rPr>
        <w:t xml:space="preserve">დადგენილება შეიძლება გასაჩივრდეს გამოქვეყნებიდან ერთი თვის ვადაში თბილისის საქალაქო სასამართლოს ადმინისტრაციულ საქმეთა კოლეგიაში, (მისამართი - ქ. თბილისი, დავით აღმაშენებლის ხეივანი </w:t>
      </w:r>
      <w:r w:rsidRPr="00FD22E9">
        <w:rPr>
          <w:rFonts w:ascii="Sylfaen" w:hAnsi="Sylfaen"/>
          <w:color w:val="000000"/>
          <w:sz w:val="24"/>
          <w:szCs w:val="24"/>
          <w:lang w:val="ka-GE"/>
        </w:rPr>
        <w:t>№64) ან სოხუმის და გაგრა-გუდაუთის რაიონულ სასამართლოში (მისამართი - ქ. თბილისი, პეკინის ქუჩა №29 ბულაჩაურის ქუჩა  №7ა.).</w:t>
      </w:r>
    </w:p>
    <w:p w:rsidR="00F0573C" w:rsidRPr="00FD22E9" w:rsidRDefault="00F0573C" w:rsidP="00F0573C">
      <w:pPr>
        <w:spacing w:after="0" w:line="240" w:lineRule="auto"/>
        <w:rPr>
          <w:rFonts w:ascii="Sylfaen" w:eastAsia="Calibri" w:hAnsi="Sylfaen" w:cs="Sylfaen"/>
          <w:bCs/>
          <w:sz w:val="24"/>
          <w:szCs w:val="24"/>
          <w:lang w:val="ka-GE"/>
        </w:rPr>
      </w:pPr>
      <w:r w:rsidRPr="00FD22E9">
        <w:rPr>
          <w:rFonts w:ascii="Sylfaen" w:eastAsia="Calibri" w:hAnsi="Sylfaen" w:cs="Sylfaen"/>
          <w:bCs/>
          <w:sz w:val="24"/>
          <w:szCs w:val="24"/>
          <w:lang w:val="ka-GE"/>
        </w:rPr>
        <w:t xml:space="preserve"> </w:t>
      </w:r>
    </w:p>
    <w:p w:rsidR="00113827" w:rsidRDefault="00113827" w:rsidP="00F0573C">
      <w:pPr>
        <w:spacing w:after="0" w:line="240" w:lineRule="auto"/>
        <w:rPr>
          <w:rFonts w:ascii="Sylfaen" w:eastAsia="Calibri" w:hAnsi="Sylfaen" w:cs="Sylfaen"/>
          <w:bCs/>
          <w:sz w:val="24"/>
          <w:szCs w:val="24"/>
          <w:lang w:val="ka-GE"/>
        </w:rPr>
      </w:pPr>
    </w:p>
    <w:p w:rsidR="00130EF5" w:rsidRPr="00FD22E9" w:rsidRDefault="00130EF5" w:rsidP="00F0573C">
      <w:pPr>
        <w:spacing w:after="0" w:line="240" w:lineRule="auto"/>
        <w:rPr>
          <w:rFonts w:ascii="Sylfaen" w:eastAsia="Calibri" w:hAnsi="Sylfaen" w:cs="Sylfaen"/>
          <w:bCs/>
          <w:sz w:val="24"/>
          <w:szCs w:val="24"/>
          <w:lang w:val="ka-GE"/>
        </w:rPr>
      </w:pPr>
    </w:p>
    <w:p w:rsidR="00F0573C" w:rsidRPr="00FD22E9" w:rsidRDefault="00F0573C" w:rsidP="00F0573C">
      <w:pPr>
        <w:spacing w:after="0" w:line="240" w:lineRule="auto"/>
        <w:rPr>
          <w:rFonts w:ascii="Sylfaen" w:eastAsia="Calibri" w:hAnsi="Sylfaen" w:cs="Sylfaen"/>
          <w:bCs/>
          <w:sz w:val="24"/>
          <w:szCs w:val="24"/>
        </w:rPr>
      </w:pPr>
      <w:r w:rsidRPr="00FD22E9">
        <w:rPr>
          <w:rFonts w:ascii="Sylfaen" w:eastAsia="Calibri" w:hAnsi="Sylfaen" w:cs="Sylfaen"/>
          <w:bCs/>
          <w:sz w:val="24"/>
          <w:szCs w:val="24"/>
          <w:lang w:val="ka-GE"/>
        </w:rPr>
        <w:t xml:space="preserve">       აკადემიური საბჭოს თავმჯდომარე, </w:t>
      </w:r>
    </w:p>
    <w:p w:rsidR="00F0573C" w:rsidRPr="00FD22E9" w:rsidRDefault="00F0573C" w:rsidP="00F0573C">
      <w:pPr>
        <w:spacing w:after="0" w:line="240" w:lineRule="auto"/>
        <w:rPr>
          <w:rFonts w:ascii="Calibri" w:eastAsia="Calibri" w:hAnsi="Calibri" w:cs="Times New Roman"/>
          <w:sz w:val="24"/>
          <w:szCs w:val="24"/>
        </w:rPr>
      </w:pPr>
      <w:r w:rsidRPr="00FD22E9">
        <w:rPr>
          <w:rFonts w:ascii="Sylfaen" w:eastAsia="Calibri" w:hAnsi="Sylfaen" w:cs="Sylfaen"/>
          <w:bCs/>
          <w:sz w:val="24"/>
          <w:szCs w:val="24"/>
          <w:lang w:val="ka-GE"/>
        </w:rPr>
        <w:t xml:space="preserve">       რექტორი              </w:t>
      </w:r>
      <w:r w:rsidRPr="00FD22E9">
        <w:rPr>
          <w:rFonts w:ascii="Sylfaen" w:eastAsia="Calibri" w:hAnsi="Sylfaen" w:cs="Times New Roman"/>
          <w:bCs/>
          <w:sz w:val="24"/>
          <w:szCs w:val="24"/>
          <w:lang w:val="ka-GE"/>
        </w:rPr>
        <w:t xml:space="preserve">                                             </w:t>
      </w:r>
      <w:r w:rsidR="00622249" w:rsidRPr="00FD22E9">
        <w:rPr>
          <w:rFonts w:ascii="Sylfaen" w:eastAsia="Calibri" w:hAnsi="Sylfaen" w:cs="Times New Roman"/>
          <w:bCs/>
          <w:sz w:val="24"/>
          <w:szCs w:val="24"/>
          <w:lang w:val="ka-GE"/>
        </w:rPr>
        <w:t xml:space="preserve">                           </w:t>
      </w:r>
      <w:r w:rsidRPr="00FD22E9">
        <w:rPr>
          <w:rFonts w:ascii="Sylfaen" w:eastAsia="Calibri" w:hAnsi="Sylfaen" w:cs="Sylfaen"/>
          <w:bCs/>
          <w:sz w:val="24"/>
          <w:szCs w:val="24"/>
        </w:rPr>
        <w:t xml:space="preserve">   </w:t>
      </w:r>
      <w:r w:rsidRPr="00FD22E9">
        <w:rPr>
          <w:rFonts w:ascii="Sylfaen" w:eastAsia="Calibri" w:hAnsi="Sylfaen" w:cs="Sylfaen"/>
          <w:bCs/>
          <w:sz w:val="24"/>
          <w:szCs w:val="24"/>
          <w:lang w:val="ka-GE"/>
        </w:rPr>
        <w:t>/ზურაბ ხონელიძე/</w:t>
      </w:r>
    </w:p>
    <w:p w:rsidR="00F0573C" w:rsidRPr="00B8510F" w:rsidRDefault="00F0573C" w:rsidP="00F0573C">
      <w:pPr>
        <w:pStyle w:val="ListParagraph"/>
        <w:jc w:val="both"/>
        <w:rPr>
          <w:rFonts w:ascii="Sylfaen" w:hAnsi="Sylfaen"/>
          <w:lang w:val="ka-GE"/>
        </w:rPr>
      </w:pPr>
    </w:p>
    <w:p w:rsidR="00FD565E" w:rsidRDefault="00FD565E"/>
    <w:sectPr w:rsidR="00FD565E" w:rsidSect="00FD22E9">
      <w:pgSz w:w="12240" w:h="15840"/>
      <w:pgMar w:top="1080" w:right="1620" w:bottom="243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1D772B"/>
    <w:multiLevelType w:val="hybridMultilevel"/>
    <w:tmpl w:val="9910A31E"/>
    <w:lvl w:ilvl="0" w:tplc="4B463548">
      <w:start w:val="1"/>
      <w:numFmt w:val="decimal"/>
      <w:lvlText w:val="%1."/>
      <w:lvlJc w:val="left"/>
      <w:pPr>
        <w:ind w:left="720" w:hanging="360"/>
      </w:pPr>
      <w:rPr>
        <w:rFonts w:ascii="Sylfaen" w:eastAsia="Times New Roman" w:hAnsi="Sylfaen" w:cs="Sylfae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DE3D98"/>
    <w:multiLevelType w:val="hybridMultilevel"/>
    <w:tmpl w:val="6CA6BC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5173DF0"/>
    <w:multiLevelType w:val="hybridMultilevel"/>
    <w:tmpl w:val="FA063EB6"/>
    <w:lvl w:ilvl="0" w:tplc="089C95F2">
      <w:start w:val="12"/>
      <w:numFmt w:val="bullet"/>
      <w:lvlText w:val="-"/>
      <w:lvlJc w:val="left"/>
      <w:pPr>
        <w:ind w:left="1080" w:hanging="360"/>
      </w:pPr>
      <w:rPr>
        <w:rFonts w:ascii="Sylfaen" w:eastAsia="Times New Roman" w:hAnsi="Sylfaen" w:cs="Times New Roman" w:hint="default"/>
        <w:b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76E91288"/>
    <w:multiLevelType w:val="hybridMultilevel"/>
    <w:tmpl w:val="CBC622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573C"/>
    <w:rsid w:val="000466A5"/>
    <w:rsid w:val="00066FF7"/>
    <w:rsid w:val="00113827"/>
    <w:rsid w:val="0012792C"/>
    <w:rsid w:val="00130EF5"/>
    <w:rsid w:val="00225CB4"/>
    <w:rsid w:val="00237F64"/>
    <w:rsid w:val="002A183A"/>
    <w:rsid w:val="003B4F75"/>
    <w:rsid w:val="00452BF3"/>
    <w:rsid w:val="00492508"/>
    <w:rsid w:val="004E0DB7"/>
    <w:rsid w:val="004E75EC"/>
    <w:rsid w:val="00515988"/>
    <w:rsid w:val="005A3B9A"/>
    <w:rsid w:val="005B21BD"/>
    <w:rsid w:val="00622249"/>
    <w:rsid w:val="00646081"/>
    <w:rsid w:val="006C514A"/>
    <w:rsid w:val="00795A62"/>
    <w:rsid w:val="007F7692"/>
    <w:rsid w:val="008001D0"/>
    <w:rsid w:val="00800949"/>
    <w:rsid w:val="00801F77"/>
    <w:rsid w:val="008B4D77"/>
    <w:rsid w:val="00901F8A"/>
    <w:rsid w:val="00942746"/>
    <w:rsid w:val="009E3180"/>
    <w:rsid w:val="009F4486"/>
    <w:rsid w:val="00AD59B5"/>
    <w:rsid w:val="00B4369C"/>
    <w:rsid w:val="00BC3647"/>
    <w:rsid w:val="00BF528D"/>
    <w:rsid w:val="00CB3057"/>
    <w:rsid w:val="00D36448"/>
    <w:rsid w:val="00D706AB"/>
    <w:rsid w:val="00D80FC9"/>
    <w:rsid w:val="00EB527C"/>
    <w:rsid w:val="00ED7B93"/>
    <w:rsid w:val="00F0573C"/>
    <w:rsid w:val="00FD22E9"/>
    <w:rsid w:val="00FD56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7CE776"/>
  <w15:chartTrackingRefBased/>
  <w15:docId w15:val="{479BC26D-1AFD-49C4-BD33-2BC34BCBC3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0573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nhideWhenUsed/>
    <w:rsid w:val="00F057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head11">
    <w:name w:val="head11"/>
    <w:basedOn w:val="DefaultParagraphFont"/>
    <w:rsid w:val="00F0573C"/>
  </w:style>
  <w:style w:type="paragraph" w:styleId="ListParagraph">
    <w:name w:val="List Paragraph"/>
    <w:basedOn w:val="Normal"/>
    <w:uiPriority w:val="34"/>
    <w:qFormat/>
    <w:rsid w:val="00F0573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F769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7692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FD22E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2</Pages>
  <Words>404</Words>
  <Characters>2305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43</cp:revision>
  <cp:lastPrinted>2020-06-25T11:52:00Z</cp:lastPrinted>
  <dcterms:created xsi:type="dcterms:W3CDTF">2020-06-10T13:00:00Z</dcterms:created>
  <dcterms:modified xsi:type="dcterms:W3CDTF">2020-06-25T15:18:00Z</dcterms:modified>
</cp:coreProperties>
</file>